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0FC" w:rsidRDefault="007D60FC" w:rsidP="007D60FC">
      <w:pPr>
        <w:spacing w:after="0" w:line="480" w:lineRule="auto"/>
        <w:contextualSpacing/>
        <w:jc w:val="center"/>
      </w:pPr>
    </w:p>
    <w:p w:rsidR="007D60FC" w:rsidRDefault="007D60FC" w:rsidP="007D60FC">
      <w:pPr>
        <w:spacing w:after="0" w:line="480" w:lineRule="auto"/>
        <w:contextualSpacing/>
        <w:jc w:val="center"/>
      </w:pPr>
      <w:bookmarkStart w:id="0" w:name="_GoBack"/>
    </w:p>
    <w:bookmarkEnd w:id="0"/>
    <w:p w:rsidR="007D60FC" w:rsidRDefault="007D60FC" w:rsidP="007D60FC">
      <w:pPr>
        <w:spacing w:after="0" w:line="480" w:lineRule="auto"/>
        <w:contextualSpacing/>
        <w:jc w:val="center"/>
      </w:pPr>
    </w:p>
    <w:p w:rsidR="007D60FC" w:rsidRDefault="007D60FC" w:rsidP="007D60FC">
      <w:pPr>
        <w:spacing w:after="0" w:line="480" w:lineRule="auto"/>
        <w:contextualSpacing/>
        <w:jc w:val="center"/>
      </w:pPr>
    </w:p>
    <w:p w:rsidR="007D60FC" w:rsidRDefault="007D60FC" w:rsidP="007D60FC">
      <w:pPr>
        <w:spacing w:after="0" w:line="480" w:lineRule="auto"/>
        <w:contextualSpacing/>
        <w:jc w:val="center"/>
      </w:pPr>
    </w:p>
    <w:p w:rsidR="007D60FC" w:rsidRDefault="007D60FC" w:rsidP="007D60FC">
      <w:pPr>
        <w:spacing w:after="0" w:line="480" w:lineRule="auto"/>
        <w:contextualSpacing/>
        <w:jc w:val="center"/>
      </w:pPr>
    </w:p>
    <w:p w:rsidR="00B63362" w:rsidRDefault="00B7581F" w:rsidP="007D60FC">
      <w:pPr>
        <w:spacing w:after="0" w:line="480" w:lineRule="auto"/>
        <w:contextualSpacing/>
        <w:jc w:val="center"/>
      </w:pPr>
      <w:r>
        <w:t>Food and Drug Administration Agency</w:t>
      </w:r>
    </w:p>
    <w:p w:rsidR="007D60FC" w:rsidRDefault="00B7581F" w:rsidP="007D60FC">
      <w:pPr>
        <w:spacing w:after="0" w:line="480" w:lineRule="auto"/>
        <w:contextualSpacing/>
        <w:jc w:val="center"/>
      </w:pPr>
      <w:r>
        <w:t>Student Name</w:t>
      </w:r>
    </w:p>
    <w:p w:rsidR="007D60FC" w:rsidRDefault="00B7581F" w:rsidP="007D60FC">
      <w:pPr>
        <w:spacing w:after="0" w:line="480" w:lineRule="auto"/>
        <w:contextualSpacing/>
        <w:jc w:val="center"/>
      </w:pPr>
      <w:r>
        <w:t>Institution Affiliation</w:t>
      </w:r>
    </w:p>
    <w:p w:rsidR="007D60FC" w:rsidRDefault="00B7581F" w:rsidP="007D60FC">
      <w:pPr>
        <w:spacing w:after="0" w:line="480" w:lineRule="auto"/>
        <w:contextualSpacing/>
        <w:jc w:val="left"/>
      </w:pPr>
      <w:r>
        <w:br w:type="page"/>
      </w:r>
    </w:p>
    <w:p w:rsidR="007D60FC" w:rsidRDefault="00B7581F" w:rsidP="007D60FC">
      <w:pPr>
        <w:spacing w:after="0" w:line="480" w:lineRule="auto"/>
        <w:contextualSpacing/>
        <w:jc w:val="center"/>
      </w:pPr>
      <w:r w:rsidRPr="007D60FC">
        <w:lastRenderedPageBreak/>
        <w:t>Food and Drug Administration Agency</w:t>
      </w:r>
    </w:p>
    <w:p w:rsidR="007D60FC" w:rsidRDefault="00B7581F" w:rsidP="007D60FC">
      <w:pPr>
        <w:spacing w:after="0" w:line="480" w:lineRule="auto"/>
        <w:ind w:firstLine="720"/>
        <w:contextualSpacing/>
      </w:pPr>
      <w:r>
        <w:t xml:space="preserve">Food and Drug Administration is a federal agency that is precisely responsible for protecting the public health by ensuring the security, </w:t>
      </w:r>
      <w:r>
        <w:t>agency, and safety of human as well as veterinary drugs, medical devices, and biological produ</w:t>
      </w:r>
      <w:r w:rsidR="009B263B">
        <w:t>cts</w:t>
      </w:r>
      <w:r>
        <w:t xml:space="preserve"> (FDA, </w:t>
      </w:r>
      <w:r w:rsidRPr="007D60FC">
        <w:t>2018</w:t>
      </w:r>
      <w:r>
        <w:t>)</w:t>
      </w:r>
      <w:r w:rsidR="009B263B">
        <w:t>. The agency as well is resp</w:t>
      </w:r>
      <w:r>
        <w:t xml:space="preserve">onsible for ensuring the </w:t>
      </w:r>
      <w:r w:rsidR="006D5C40">
        <w:t>safet</w:t>
      </w:r>
      <w:r>
        <w:t>y</w:t>
      </w:r>
      <w:r w:rsidR="006D5C40">
        <w:t xml:space="preserve"> </w:t>
      </w:r>
      <w:r>
        <w:t xml:space="preserve">of the U.S. for supply, </w:t>
      </w:r>
      <w:r w:rsidR="009B263B">
        <w:t>cosmetics, and products</w:t>
      </w:r>
      <w:r>
        <w:t xml:space="preserve"> that emit radiation. </w:t>
      </w:r>
      <w:r w:rsidR="009B263B">
        <w:t xml:space="preserve">The FDA is also responsible for regulating the manufacturing, marketing, and the distribution of </w:t>
      </w:r>
      <w:r w:rsidR="006D5C40">
        <w:t>tobacco</w:t>
      </w:r>
      <w:r w:rsidR="009B263B">
        <w:t xml:space="preserve"> products to protect public health </w:t>
      </w:r>
      <w:r w:rsidR="004411BE">
        <w:t>as</w:t>
      </w:r>
      <w:r w:rsidR="009B263B">
        <w:t xml:space="preserve"> well as reduce tobacco use by minors.  </w:t>
      </w:r>
    </w:p>
    <w:p w:rsidR="00764512" w:rsidRDefault="004411BE" w:rsidP="007D60FC">
      <w:pPr>
        <w:spacing w:after="0" w:line="480" w:lineRule="auto"/>
        <w:ind w:firstLine="720"/>
        <w:contextualSpacing/>
      </w:pPr>
      <w:r>
        <w:t xml:space="preserve">The passage </w:t>
      </w:r>
      <w:r w:rsidR="006D5C40">
        <w:t>of</w:t>
      </w:r>
      <w:r>
        <w:t xml:space="preserve"> the </w:t>
      </w:r>
      <w:r w:rsidR="006D5C40">
        <w:t>country’s</w:t>
      </w:r>
      <w:r>
        <w:t xml:space="preserve"> </w:t>
      </w:r>
      <w:r w:rsidR="006D5C40">
        <w:t>first</w:t>
      </w:r>
      <w:r>
        <w:t xml:space="preserve"> </w:t>
      </w:r>
      <w:r w:rsidR="006D5C40">
        <w:t>primar</w:t>
      </w:r>
      <w:r>
        <w:t xml:space="preserve">y food and drug safety in </w:t>
      </w:r>
      <w:r w:rsidR="006D5C40">
        <w:t>the year</w:t>
      </w:r>
      <w:r>
        <w:t xml:space="preserve"> 1906, commonly known as the 1906 Food and </w:t>
      </w:r>
      <w:r w:rsidR="006D5C40">
        <w:t>Drug</w:t>
      </w:r>
      <w:r>
        <w:t xml:space="preserve"> Act made the start of FDA. Production of food and medicine in America </w:t>
      </w:r>
      <w:r w:rsidR="006D5C40">
        <w:t>grew</w:t>
      </w:r>
      <w:r>
        <w:t xml:space="preserve"> to </w:t>
      </w:r>
      <w:r w:rsidR="006D5C40">
        <w:t>large</w:t>
      </w:r>
      <w:r>
        <w:t xml:space="preserve"> scale with the rapid in </w:t>
      </w:r>
      <w:r w:rsidR="006D5C40">
        <w:t>industrialization</w:t>
      </w:r>
      <w:r>
        <w:t xml:space="preserve"> in </w:t>
      </w:r>
      <w:r w:rsidR="006D5C40">
        <w:t>America</w:t>
      </w:r>
      <w:r>
        <w:t xml:space="preserve">. Several </w:t>
      </w:r>
      <w:r w:rsidR="006D5C40">
        <w:t>innovations</w:t>
      </w:r>
      <w:r>
        <w:t xml:space="preserve">, such as canning, allowed food to be </w:t>
      </w:r>
      <w:r w:rsidR="006D5C40">
        <w:t>shipped</w:t>
      </w:r>
      <w:r>
        <w:t xml:space="preserve"> around the country and be store in </w:t>
      </w:r>
      <w:r w:rsidR="006D5C40">
        <w:t xml:space="preserve">the </w:t>
      </w:r>
      <w:r>
        <w:t xml:space="preserve">store for some time </w:t>
      </w:r>
      <w:r w:rsidR="006D5C40">
        <w:t>before</w:t>
      </w:r>
      <w:r>
        <w:t xml:space="preserve"> they are sold. </w:t>
      </w:r>
      <w:r w:rsidR="00E97BAF">
        <w:t xml:space="preserve">As technology advanced with industrialization, manufacturers started to exploit </w:t>
      </w:r>
      <w:r w:rsidR="006D5C40">
        <w:t>their</w:t>
      </w:r>
      <w:r w:rsidR="00E97BAF">
        <w:t xml:space="preserve"> </w:t>
      </w:r>
      <w:r w:rsidR="006D5C40">
        <w:t>ambiguity</w:t>
      </w:r>
      <w:r w:rsidR="00B7581F">
        <w:t xml:space="preserve"> (Panko, </w:t>
      </w:r>
      <w:r w:rsidR="00B7581F" w:rsidRPr="007D60FC">
        <w:t>2017</w:t>
      </w:r>
      <w:r w:rsidR="00B7581F">
        <w:t>)</w:t>
      </w:r>
      <w:r w:rsidR="00E97BAF">
        <w:t xml:space="preserve">. The </w:t>
      </w:r>
      <w:r w:rsidR="006D5C40">
        <w:t>canners</w:t>
      </w:r>
      <w:r w:rsidR="00E97BAF">
        <w:t xml:space="preserve"> started using additives and </w:t>
      </w:r>
      <w:r w:rsidR="006D5C40">
        <w:t>spices</w:t>
      </w:r>
      <w:r w:rsidR="00E97BAF">
        <w:t xml:space="preserve"> to mast the testy of expired meat. </w:t>
      </w:r>
      <w:r w:rsidR="006D5C40">
        <w:t>Medicine</w:t>
      </w:r>
      <w:r w:rsidR="00E97BAF">
        <w:t xml:space="preserve">, on the other end, started </w:t>
      </w:r>
      <w:r w:rsidR="006D5C40">
        <w:t>relying</w:t>
      </w:r>
      <w:r w:rsidR="00E97BAF">
        <w:t xml:space="preserve"> on large </w:t>
      </w:r>
      <w:r w:rsidR="006D5C40">
        <w:t>amounts</w:t>
      </w:r>
      <w:r w:rsidR="00E97BAF">
        <w:t xml:space="preserve"> of cocaine to </w:t>
      </w:r>
      <w:r w:rsidR="006D5C40">
        <w:t>give</w:t>
      </w:r>
      <w:r w:rsidR="00E97BAF">
        <w:t xml:space="preserve"> </w:t>
      </w:r>
      <w:r w:rsidR="006D5C40">
        <w:t>use</w:t>
      </w:r>
      <w:r w:rsidR="00E97BAF">
        <w:t xml:space="preserve">rs a high instead of healing them. Due to all these, a crusade for the Pure Food and Drug Act came to receive a final; push from the 1906 publication.  </w:t>
      </w:r>
      <w:r w:rsidR="00B95866">
        <w:t xml:space="preserve">In Pre 1938, the FDA could only </w:t>
      </w:r>
      <w:r w:rsidR="006D5C40">
        <w:t>respond</w:t>
      </w:r>
      <w:r w:rsidR="00B95866">
        <w:t xml:space="preserve"> to the problems </w:t>
      </w:r>
      <w:r w:rsidR="006D5C40">
        <w:t>when</w:t>
      </w:r>
      <w:r w:rsidR="00B95866">
        <w:t xml:space="preserve"> identified. During those periods, </w:t>
      </w:r>
      <w:r w:rsidR="006D5C40">
        <w:t>there</w:t>
      </w:r>
      <w:r w:rsidR="00B95866">
        <w:t xml:space="preserve"> were no requirements for testing or approval.</w:t>
      </w:r>
    </w:p>
    <w:p w:rsidR="00764512" w:rsidRDefault="00B95866" w:rsidP="007D60FC">
      <w:pPr>
        <w:spacing w:after="0" w:line="480" w:lineRule="auto"/>
        <w:ind w:firstLine="720"/>
        <w:contextualSpacing/>
      </w:pPr>
      <w:r>
        <w:t xml:space="preserve">Additionally, there was no data that had to </w:t>
      </w:r>
      <w:r w:rsidR="006D5C40">
        <w:t>be submitted</w:t>
      </w:r>
      <w:r>
        <w:t xml:space="preserve"> before marketing. Also, during that period, the government could </w:t>
      </w:r>
      <w:r w:rsidR="006D5C40">
        <w:t>precisely</w:t>
      </w:r>
      <w:r>
        <w:t xml:space="preserve"> seek to remove dangerous or misbranded products. In 1962 Kefauver-Harris </w:t>
      </w:r>
      <w:r w:rsidR="006D5C40">
        <w:t>Amendments</w:t>
      </w:r>
      <w:r>
        <w:t xml:space="preserve"> were done where the FDA had </w:t>
      </w:r>
      <w:r w:rsidR="006D5C40">
        <w:t>to</w:t>
      </w:r>
      <w:r>
        <w:t xml:space="preserve"> give </w:t>
      </w:r>
      <w:r w:rsidR="006D5C40">
        <w:t>positive</w:t>
      </w:r>
      <w:r>
        <w:t xml:space="preserve"> approval before a drug </w:t>
      </w:r>
      <w:r w:rsidR="006D5C40">
        <w:t>could</w:t>
      </w:r>
      <w:r>
        <w:t xml:space="preserve"> be marketed</w:t>
      </w:r>
      <w:r w:rsidR="00B7581F">
        <w:t xml:space="preserve"> </w:t>
      </w:r>
      <w:r w:rsidR="00B7581F" w:rsidRPr="007D60FC">
        <w:t>ambiguity (Panko, 2017)</w:t>
      </w:r>
      <w:r>
        <w:t xml:space="preserve">. </w:t>
      </w:r>
    </w:p>
    <w:p w:rsidR="00B95866" w:rsidRDefault="00B7581F" w:rsidP="007D60FC">
      <w:pPr>
        <w:spacing w:after="0" w:line="480" w:lineRule="auto"/>
        <w:ind w:firstLine="720"/>
        <w:contextualSpacing/>
      </w:pPr>
      <w:r>
        <w:t>Globalization has had a more significant impact on the miss</w:t>
      </w:r>
      <w:r>
        <w:t>ion of the FDA, where the foreign</w:t>
      </w:r>
      <w:r w:rsidR="001D3352">
        <w:t xml:space="preserve"> production of </w:t>
      </w:r>
      <w:r>
        <w:t>FDA –</w:t>
      </w:r>
      <w:r w:rsidR="001D3352">
        <w:t xml:space="preserve">regulated goods and materials has </w:t>
      </w:r>
      <w:r>
        <w:t>exploded</w:t>
      </w:r>
      <w:r w:rsidR="001D3352">
        <w:t xml:space="preserve"> over the last decade. Additionally, FDA regulated products now originate from more than 150 countries, 130,000 importers and 200,000 foreign facilities. The number of FDA-</w:t>
      </w:r>
      <w:r>
        <w:t>regulated</w:t>
      </w:r>
      <w:r w:rsidR="001D3352">
        <w:t xml:space="preserve"> shipments at 300 U.S. ports has </w:t>
      </w:r>
      <w:r>
        <w:t>greatly</w:t>
      </w:r>
      <w:r w:rsidR="001D3352">
        <w:t xml:space="preserve"> increased </w:t>
      </w:r>
      <w:r>
        <w:t>over</w:t>
      </w:r>
      <w:r w:rsidR="001D3352">
        <w:t xml:space="preserve"> the last ten years. </w:t>
      </w:r>
    </w:p>
    <w:p w:rsidR="001D3352" w:rsidRDefault="00B7581F" w:rsidP="007D60FC">
      <w:pPr>
        <w:spacing w:after="0" w:line="480" w:lineRule="auto"/>
        <w:ind w:firstLine="720"/>
        <w:contextualSpacing/>
      </w:pPr>
      <w:r>
        <w:t xml:space="preserve">FDA public reporting of quality indicators is </w:t>
      </w:r>
      <w:r w:rsidR="006D5C40">
        <w:t>done</w:t>
      </w:r>
      <w:r>
        <w:t xml:space="preserve"> after </w:t>
      </w:r>
      <w:r w:rsidR="006D5C40">
        <w:t>every</w:t>
      </w:r>
      <w:r>
        <w:t xml:space="preserve"> inspection results are out. The inspection is </w:t>
      </w:r>
      <w:r w:rsidR="006D5C40">
        <w:t>usually</w:t>
      </w:r>
      <w:r>
        <w:t xml:space="preserve"> </w:t>
      </w:r>
      <w:r w:rsidR="006D5C40">
        <w:t>carried</w:t>
      </w:r>
      <w:r>
        <w:t xml:space="preserve"> out </w:t>
      </w:r>
      <w:r w:rsidR="006D5C40">
        <w:t>after</w:t>
      </w:r>
      <w:r>
        <w:t xml:space="preserve"> every </w:t>
      </w:r>
      <w:r w:rsidR="006D5C40">
        <w:t>two</w:t>
      </w:r>
      <w:r>
        <w:t xml:space="preserve"> years. FDA ins</w:t>
      </w:r>
      <w:r>
        <w:t xml:space="preserve">pection is always important to </w:t>
      </w:r>
      <w:r w:rsidR="006D5C40">
        <w:t>ensure</w:t>
      </w:r>
      <w:r>
        <w:t xml:space="preserve"> that all </w:t>
      </w:r>
      <w:r w:rsidR="006D5C40">
        <w:t>manufacturing</w:t>
      </w:r>
      <w:r>
        <w:t xml:space="preserve"> and production companies produce quality </w:t>
      </w:r>
      <w:r w:rsidR="006D5C40">
        <w:t>products</w:t>
      </w:r>
      <w:r>
        <w:t xml:space="preserve"> that </w:t>
      </w:r>
      <w:r w:rsidR="006D5C40">
        <w:t>strengthen</w:t>
      </w:r>
      <w:r>
        <w:t xml:space="preserve"> human health. </w:t>
      </w:r>
      <w:r w:rsidR="00C55452">
        <w:t xml:space="preserve"> All quality metric </w:t>
      </w:r>
      <w:r w:rsidR="006D5C40">
        <w:t>measures</w:t>
      </w:r>
      <w:r w:rsidR="00C55452">
        <w:t xml:space="preserve"> that are reported to the Center for Drug Evaluation and </w:t>
      </w:r>
      <w:r w:rsidR="006D5C40">
        <w:t>Research</w:t>
      </w:r>
      <w:r w:rsidR="00C55452">
        <w:t xml:space="preserve"> (CDER) and the Center for Biologics Evaluation and Resear</w:t>
      </w:r>
      <w:r w:rsidR="006D5C40">
        <w:t>ch (CBER) are much useful in throughout</w:t>
      </w:r>
      <w:r w:rsidR="00C55452">
        <w:t xml:space="preserve"> the </w:t>
      </w:r>
      <w:r w:rsidR="006D5C40">
        <w:t>drug</w:t>
      </w:r>
      <w:r w:rsidR="00C55452">
        <w:t xml:space="preserve"> and </w:t>
      </w:r>
      <w:r w:rsidR="006D5C40">
        <w:t>biologics</w:t>
      </w:r>
      <w:r w:rsidR="00C55452">
        <w:t xml:space="preserve"> </w:t>
      </w:r>
      <w:r w:rsidR="006D5C40">
        <w:t>industry</w:t>
      </w:r>
      <w:r w:rsidR="00C55452">
        <w:t xml:space="preserve">. They help </w:t>
      </w:r>
      <w:r w:rsidR="006D5C40">
        <w:t>to</w:t>
      </w:r>
      <w:r w:rsidR="00C55452">
        <w:t xml:space="preserve"> monitor quality control systems and processes and drive continuous improvement efforts in drug manufacturing. </w:t>
      </w:r>
      <w:r w:rsidR="00121BE3">
        <w:t xml:space="preserve">These metrics are much helpful to FDA to help in the development of compliance as well as </w:t>
      </w:r>
      <w:r w:rsidR="006D5C40">
        <w:t>inspection</w:t>
      </w:r>
      <w:r w:rsidR="00121BE3">
        <w:t xml:space="preserve"> policies and practices. Various FDA policies and practices are </w:t>
      </w:r>
      <w:r w:rsidR="006D5C40">
        <w:t>greatly</w:t>
      </w:r>
      <w:r w:rsidR="00121BE3">
        <w:t xml:space="preserve"> supported by the metrics including risk-based inspection scheduling of drug manufacturing that would help improve the agency able to </w:t>
      </w:r>
      <w:r w:rsidR="006D5C40">
        <w:t>predict</w:t>
      </w:r>
      <w:r w:rsidR="00121BE3">
        <w:t xml:space="preserve"> as well as mitigating future drug shortages</w:t>
      </w:r>
      <w:r w:rsidR="007D60FC">
        <w:t xml:space="preserve"> (Ahmad, 2003)</w:t>
      </w:r>
      <w:r w:rsidR="00121BE3">
        <w:t xml:space="preserve">. This </w:t>
      </w:r>
      <w:r w:rsidR="006D5C40">
        <w:t>metrics</w:t>
      </w:r>
      <w:r w:rsidR="00121BE3">
        <w:t xml:space="preserve"> </w:t>
      </w:r>
      <w:r w:rsidR="006D5C40">
        <w:t>would</w:t>
      </w:r>
      <w:r w:rsidR="00121BE3">
        <w:t xml:space="preserve"> </w:t>
      </w:r>
      <w:r w:rsidR="006D5C40">
        <w:t>also</w:t>
      </w:r>
      <w:r w:rsidR="00121BE3">
        <w:t xml:space="preserve"> help the implementation of </w:t>
      </w:r>
      <w:r w:rsidR="006D5C40">
        <w:t>state</w:t>
      </w:r>
      <w:r w:rsidR="00121BE3">
        <w:t xml:space="preserve"> of the art in the </w:t>
      </w:r>
      <w:r w:rsidR="006D5C40">
        <w:t>pharmaceutical industry as well as increasing</w:t>
      </w:r>
      <w:r w:rsidR="00121BE3">
        <w:t xml:space="preserve"> </w:t>
      </w:r>
      <w:r w:rsidR="006D5C40">
        <w:t>the</w:t>
      </w:r>
      <w:r w:rsidR="00121BE3">
        <w:t xml:space="preserve"> innovation in the quality management systems in pharmaceutical manufacturing. Generally, all the submitted data and quality metrics could </w:t>
      </w:r>
      <w:r w:rsidR="006D5C40">
        <w:t>much</w:t>
      </w:r>
      <w:r w:rsidR="00121BE3">
        <w:t xml:space="preserve"> help </w:t>
      </w:r>
      <w:r w:rsidR="006D5C40">
        <w:t>policies</w:t>
      </w:r>
      <w:r w:rsidR="00121BE3">
        <w:t xml:space="preserve"> and practices to proceed </w:t>
      </w:r>
      <w:r w:rsidR="006D5C40">
        <w:t>to support</w:t>
      </w:r>
      <w:r w:rsidR="00121BE3">
        <w:t xml:space="preserve"> the </w:t>
      </w:r>
      <w:r w:rsidR="006D5C40">
        <w:t>continuous</w:t>
      </w:r>
      <w:r w:rsidR="00121BE3">
        <w:t xml:space="preserve"> improvement and 26 innovation in the entire pharmaceutical industry. </w:t>
      </w:r>
      <w:r w:rsidR="00C437B5">
        <w:t xml:space="preserve"> </w:t>
      </w:r>
    </w:p>
    <w:p w:rsidR="00C437B5" w:rsidRDefault="00B7581F" w:rsidP="007D60FC">
      <w:pPr>
        <w:spacing w:after="0" w:line="480" w:lineRule="auto"/>
        <w:ind w:firstLine="720"/>
        <w:contextualSpacing/>
      </w:pPr>
      <w:r>
        <w:t xml:space="preserve">Apart from the FDA </w:t>
      </w:r>
      <w:r w:rsidR="006D5C40">
        <w:t>currently</w:t>
      </w:r>
      <w:r>
        <w:t xml:space="preserve"> being </w:t>
      </w:r>
      <w:r w:rsidR="006D5C40">
        <w:t>responsible</w:t>
      </w:r>
      <w:r>
        <w:t xml:space="preserve"> in the protection </w:t>
      </w:r>
      <w:r w:rsidR="006D5C40">
        <w:t>of</w:t>
      </w:r>
      <w:r>
        <w:t xml:space="preserve"> the public health </w:t>
      </w:r>
      <w:r w:rsidR="006D5C40">
        <w:t>is</w:t>
      </w:r>
      <w:r>
        <w:t xml:space="preserve"> ensuring safety, </w:t>
      </w:r>
      <w:r w:rsidR="006D5C40">
        <w:t>efficacy</w:t>
      </w:r>
      <w:r>
        <w:t xml:space="preserve">, </w:t>
      </w:r>
      <w:r w:rsidR="006D5C40">
        <w:t>and</w:t>
      </w:r>
      <w:r>
        <w:t xml:space="preserve"> </w:t>
      </w:r>
      <w:r w:rsidR="006D5C40">
        <w:t>security</w:t>
      </w:r>
      <w:r>
        <w:t xml:space="preserve"> of human and veterinary drugs, the </w:t>
      </w:r>
      <w:r w:rsidR="006D5C40">
        <w:t>agency</w:t>
      </w:r>
      <w:r>
        <w:t xml:space="preserve"> is also responsible in the provision of accurate, </w:t>
      </w:r>
      <w:r w:rsidR="006D5C40">
        <w:t>science</w:t>
      </w:r>
      <w:r>
        <w:t>-based health information to</w:t>
      </w:r>
      <w:r>
        <w:t xml:space="preserve"> the </w:t>
      </w:r>
      <w:r w:rsidR="006D5C40">
        <w:t>public</w:t>
      </w:r>
      <w:r>
        <w:t>. This infor</w:t>
      </w:r>
      <w:r w:rsidR="003059DC">
        <w:t xml:space="preserve">mation is much useful and </w:t>
      </w:r>
      <w:r w:rsidR="006D5C40">
        <w:t>helps the</w:t>
      </w:r>
      <w:r>
        <w:t xml:space="preserve"> general public make the best possible purchases. Through their information, the public </w:t>
      </w:r>
      <w:r w:rsidR="006D5C40">
        <w:t>is</w:t>
      </w:r>
      <w:r>
        <w:t xml:space="preserve"> also able to learn the different quality of products hence being </w:t>
      </w:r>
      <w:r w:rsidR="003059DC">
        <w:t>able</w:t>
      </w:r>
      <w:r>
        <w:t xml:space="preserve"> to </w:t>
      </w:r>
      <w:r w:rsidR="003059DC">
        <w:t>differentiate</w:t>
      </w:r>
      <w:r>
        <w:t xml:space="preserve"> them when they visit</w:t>
      </w:r>
      <w:r>
        <w:t xml:space="preserve"> the market </w:t>
      </w:r>
      <w:r w:rsidR="003059DC">
        <w:t>places</w:t>
      </w:r>
      <w:r>
        <w:t xml:space="preserve">. These </w:t>
      </w:r>
      <w:r w:rsidR="003059DC">
        <w:t>help</w:t>
      </w:r>
      <w:r>
        <w:t xml:space="preserve"> to </w:t>
      </w:r>
      <w:r w:rsidR="006D5C40">
        <w:t>ensure</w:t>
      </w:r>
      <w:r>
        <w:t xml:space="preserve"> that the public consumes commodities that are fit for consumption. </w:t>
      </w:r>
    </w:p>
    <w:p w:rsidR="00C437B5" w:rsidRDefault="00B7581F" w:rsidP="007D60FC">
      <w:pPr>
        <w:spacing w:after="0" w:line="480" w:lineRule="auto"/>
        <w:ind w:firstLine="720"/>
        <w:contextualSpacing/>
      </w:pPr>
      <w:r>
        <w:t>FDA is an agency that is within the Department of Health and Human Services. FDA implemented its reorganization, which precisely reflects the agenc</w:t>
      </w:r>
      <w:r>
        <w:t xml:space="preserve">y's commitment to </w:t>
      </w:r>
      <w:r w:rsidR="006D5C40">
        <w:t>modernizing</w:t>
      </w:r>
      <w:r>
        <w:t xml:space="preserve"> its entire structure with the aim of advancing its precise mission of protection and promotion </w:t>
      </w:r>
      <w:r w:rsidR="006D5C40">
        <w:t>of</w:t>
      </w:r>
      <w:r>
        <w:t xml:space="preserve"> public health. Additionally, the new structure is </w:t>
      </w:r>
      <w:r w:rsidR="007D60FC">
        <w:t>focused</w:t>
      </w:r>
      <w:r>
        <w:t xml:space="preserve"> on meeting the </w:t>
      </w:r>
      <w:r w:rsidR="006D5C40">
        <w:t>various</w:t>
      </w:r>
      <w:r>
        <w:t xml:space="preserve"> challenges of rapid innovation across all the </w:t>
      </w:r>
      <w:r w:rsidR="006D5C40">
        <w:t>industries</w:t>
      </w:r>
      <w:r>
        <w:t xml:space="preserve"> regulated by the FDA</w:t>
      </w:r>
      <w:r w:rsidR="007D60FC" w:rsidRPr="007D60FC">
        <w:t xml:space="preserve"> </w:t>
      </w:r>
      <w:r w:rsidR="007D60FC">
        <w:t xml:space="preserve">(FDA, </w:t>
      </w:r>
      <w:r w:rsidR="007D60FC" w:rsidRPr="007D60FC">
        <w:t>2018</w:t>
      </w:r>
      <w:r w:rsidR="007D60FC">
        <w:t>)</w:t>
      </w:r>
      <w:r>
        <w:t xml:space="preserve">. Below is the new FDA organization </w:t>
      </w:r>
      <w:r w:rsidR="006D5C40">
        <w:t>Chart</w:t>
      </w:r>
    </w:p>
    <w:p w:rsidR="00271E8E" w:rsidRDefault="00B7581F" w:rsidP="007D60FC">
      <w:pPr>
        <w:spacing w:after="0" w:line="480" w:lineRule="auto"/>
        <w:ind w:firstLine="720"/>
        <w:contextualSpacing/>
      </w:pPr>
      <w:r>
        <w:rPr>
          <w:noProof/>
        </w:rPr>
        <w:drawing>
          <wp:inline distT="0" distB="0" distL="0" distR="0">
            <wp:extent cx="5943600" cy="36112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67339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841" w:rsidRDefault="001F7841" w:rsidP="007D60FC">
      <w:pPr>
        <w:tabs>
          <w:tab w:val="left" w:pos="2550"/>
        </w:tabs>
        <w:spacing w:after="0" w:line="480" w:lineRule="auto"/>
        <w:ind w:firstLine="720"/>
        <w:contextualSpacing/>
      </w:pPr>
    </w:p>
    <w:p w:rsidR="00271E8E" w:rsidRDefault="00B7581F" w:rsidP="007D60FC">
      <w:pPr>
        <w:tabs>
          <w:tab w:val="left" w:pos="2550"/>
        </w:tabs>
        <w:spacing w:after="0" w:line="480" w:lineRule="auto"/>
        <w:ind w:firstLine="720"/>
        <w:contextualSpacing/>
      </w:pPr>
      <w:r>
        <w:t xml:space="preserve">The FDA </w:t>
      </w:r>
      <w:r w:rsidR="006D5C40">
        <w:t>greatly</w:t>
      </w:r>
      <w:r>
        <w:t xml:space="preserve"> impacts the quality of healthcare at nursing </w:t>
      </w:r>
      <w:r w:rsidR="006D5C40">
        <w:t>organizations</w:t>
      </w:r>
      <w:r>
        <w:t>, nursing practice, and in general, patient care. FDA ensures that all healthcare organizations</w:t>
      </w:r>
      <w:r>
        <w:t xml:space="preserve"> </w:t>
      </w:r>
      <w:r w:rsidR="006D5C40">
        <w:t>prescribe</w:t>
      </w:r>
      <w:r>
        <w:t xml:space="preserve"> drugs that are safe and effective to all patients </w:t>
      </w:r>
      <w:r w:rsidR="006D5C40">
        <w:t>that</w:t>
      </w:r>
      <w:r>
        <w:t xml:space="preserve"> </w:t>
      </w:r>
      <w:r w:rsidR="006D5C40">
        <w:t>visit</w:t>
      </w:r>
      <w:r>
        <w:t xml:space="preserve"> </w:t>
      </w:r>
      <w:r w:rsidR="006D5C40">
        <w:t>the</w:t>
      </w:r>
      <w:r>
        <w:t xml:space="preserve"> facilities. </w:t>
      </w:r>
      <w:r w:rsidR="006D5C40">
        <w:t>Each</w:t>
      </w:r>
      <w:r>
        <w:t xml:space="preserve"> facility has a wide range of drugs available for prescription. </w:t>
      </w:r>
      <w:r w:rsidR="006D5C40">
        <w:t>Therefore</w:t>
      </w:r>
      <w:r>
        <w:t>, FDA has to come in and ensure that all these drugs are safe and effective for a human pre</w:t>
      </w:r>
      <w:r>
        <w:t xml:space="preserve">scription. FDA </w:t>
      </w:r>
      <w:r w:rsidR="006D5C40">
        <w:t>also</w:t>
      </w:r>
      <w:r>
        <w:t xml:space="preserve"> ensures that all R.N.s get educated in the effective drugs to prescribe to </w:t>
      </w:r>
      <w:r w:rsidR="006D5C40">
        <w:t>patients</w:t>
      </w:r>
      <w:r>
        <w:t xml:space="preserve"> as well as the safe vaccines. </w:t>
      </w:r>
      <w:r w:rsidR="006D5C40">
        <w:t>Lastly</w:t>
      </w:r>
      <w:r>
        <w:t xml:space="preserve">, for the general patient </w:t>
      </w:r>
      <w:r w:rsidR="006D5C40">
        <w:t>care</w:t>
      </w:r>
      <w:r>
        <w:t xml:space="preserve">, FDA usual.ly approves certain </w:t>
      </w:r>
      <w:r w:rsidR="006D5C40">
        <w:t>ingredients</w:t>
      </w:r>
      <w:r>
        <w:t xml:space="preserve"> in foods before they are sold to the </w:t>
      </w:r>
      <w:r w:rsidR="006D5C40">
        <w:t>patient</w:t>
      </w:r>
      <w:r>
        <w:t xml:space="preserve">. </w:t>
      </w:r>
      <w:r w:rsidR="00717A40">
        <w:t xml:space="preserve">FDA ensures that all the food </w:t>
      </w:r>
      <w:r w:rsidR="006D5C40">
        <w:t>consumed</w:t>
      </w:r>
      <w:r w:rsidR="00717A40">
        <w:t xml:space="preserve"> by the patient has all nutritional content</w:t>
      </w:r>
      <w:r w:rsidR="007D60FC">
        <w:t xml:space="preserve"> (Alexander, 2012)</w:t>
      </w:r>
      <w:r w:rsidR="00717A40">
        <w:t xml:space="preserve">. </w:t>
      </w:r>
    </w:p>
    <w:p w:rsidR="007D60FC" w:rsidRDefault="00B7581F" w:rsidP="007D60FC">
      <w:pPr>
        <w:spacing w:after="0" w:line="480" w:lineRule="auto"/>
        <w:contextualSpacing/>
        <w:jc w:val="left"/>
      </w:pPr>
      <w:r>
        <w:br w:type="page"/>
      </w:r>
    </w:p>
    <w:p w:rsidR="007D60FC" w:rsidRPr="00271E8E" w:rsidRDefault="00B7581F" w:rsidP="007D60FC">
      <w:pPr>
        <w:tabs>
          <w:tab w:val="left" w:pos="2550"/>
        </w:tabs>
        <w:spacing w:after="0" w:line="480" w:lineRule="auto"/>
        <w:contextualSpacing/>
        <w:jc w:val="center"/>
      </w:pPr>
      <w:r>
        <w:t>References</w:t>
      </w:r>
    </w:p>
    <w:p w:rsidR="007D60FC" w:rsidRPr="006D5C40" w:rsidRDefault="00B7581F" w:rsidP="007D60FC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6D5C40">
        <w:rPr>
          <w:rFonts w:eastAsia="Times New Roman" w:cs="Times New Roman"/>
          <w:szCs w:val="24"/>
        </w:rPr>
        <w:t xml:space="preserve">Ahmad, S. R. (2003). Adverse drug event monitoring at the Food and Drug Administration: your report can make a difference. </w:t>
      </w:r>
      <w:r w:rsidRPr="006D5C40">
        <w:rPr>
          <w:rFonts w:eastAsia="Times New Roman" w:cs="Times New Roman"/>
          <w:i/>
          <w:iCs/>
          <w:szCs w:val="24"/>
        </w:rPr>
        <w:t xml:space="preserve">Journal </w:t>
      </w:r>
      <w:r w:rsidRPr="006D5C40">
        <w:rPr>
          <w:rFonts w:eastAsia="Times New Roman" w:cs="Times New Roman"/>
          <w:i/>
          <w:iCs/>
          <w:szCs w:val="24"/>
        </w:rPr>
        <w:t>of general internal medicine</w:t>
      </w:r>
      <w:r w:rsidRPr="006D5C40">
        <w:rPr>
          <w:rFonts w:eastAsia="Times New Roman" w:cs="Times New Roman"/>
          <w:szCs w:val="24"/>
        </w:rPr>
        <w:t xml:space="preserve">, </w:t>
      </w:r>
      <w:r w:rsidRPr="006D5C40">
        <w:rPr>
          <w:rFonts w:eastAsia="Times New Roman" w:cs="Times New Roman"/>
          <w:i/>
          <w:iCs/>
          <w:szCs w:val="24"/>
        </w:rPr>
        <w:t>18</w:t>
      </w:r>
      <w:r w:rsidRPr="006D5C40">
        <w:rPr>
          <w:rFonts w:eastAsia="Times New Roman" w:cs="Times New Roman"/>
          <w:szCs w:val="24"/>
        </w:rPr>
        <w:t>(1), 57-60.</w:t>
      </w:r>
    </w:p>
    <w:p w:rsidR="007D60FC" w:rsidRPr="006D5C40" w:rsidRDefault="00B7581F" w:rsidP="007D60FC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6D5C40">
        <w:rPr>
          <w:rFonts w:eastAsia="Times New Roman" w:cs="Times New Roman"/>
          <w:szCs w:val="24"/>
        </w:rPr>
        <w:t>Dusetzina, S. B., Higashi, A. S., Dorsey, E. R., Conti, R., Huskamp, H. A., Zhu, S., ... &amp; Alexander, G. C. (2012). Impact of FDA drug risk communications on health care utilization and health behaviors: a system</w:t>
      </w:r>
      <w:r w:rsidRPr="006D5C40">
        <w:rPr>
          <w:rFonts w:eastAsia="Times New Roman" w:cs="Times New Roman"/>
          <w:szCs w:val="24"/>
        </w:rPr>
        <w:t xml:space="preserve">atic review. </w:t>
      </w:r>
      <w:r w:rsidRPr="006D5C40">
        <w:rPr>
          <w:rFonts w:eastAsia="Times New Roman" w:cs="Times New Roman"/>
          <w:i/>
          <w:iCs/>
          <w:szCs w:val="24"/>
        </w:rPr>
        <w:t>Medical care</w:t>
      </w:r>
      <w:r w:rsidRPr="006D5C40">
        <w:rPr>
          <w:rFonts w:eastAsia="Times New Roman" w:cs="Times New Roman"/>
          <w:szCs w:val="24"/>
        </w:rPr>
        <w:t xml:space="preserve">, </w:t>
      </w:r>
      <w:r w:rsidRPr="006D5C40">
        <w:rPr>
          <w:rFonts w:eastAsia="Times New Roman" w:cs="Times New Roman"/>
          <w:i/>
          <w:iCs/>
          <w:szCs w:val="24"/>
        </w:rPr>
        <w:t>50</w:t>
      </w:r>
      <w:r w:rsidRPr="006D5C40">
        <w:rPr>
          <w:rFonts w:eastAsia="Times New Roman" w:cs="Times New Roman"/>
          <w:szCs w:val="24"/>
        </w:rPr>
        <w:t>(6), 466.</w:t>
      </w:r>
    </w:p>
    <w:p w:rsidR="007D60FC" w:rsidRDefault="00B7581F" w:rsidP="007D60FC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t xml:space="preserve">FDA Organization. (2019, March 21). Retrieved from </w:t>
      </w:r>
      <w:hyperlink r:id="rId7" w:history="1">
        <w:r w:rsidRPr="00205342">
          <w:rPr>
            <w:rStyle w:val="Hyperlink"/>
          </w:rPr>
          <w:t>https://www.fda.gov/about-fda/fda-organization</w:t>
        </w:r>
      </w:hyperlink>
      <w:r>
        <w:t xml:space="preserve"> </w:t>
      </w:r>
    </w:p>
    <w:p w:rsidR="007D60FC" w:rsidRDefault="00B7581F" w:rsidP="007D60FC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t xml:space="preserve">FDA. (2018, March 28). What We Do. Retrieved from </w:t>
      </w:r>
      <w:hyperlink r:id="rId8" w:history="1">
        <w:r w:rsidRPr="00205342">
          <w:rPr>
            <w:rStyle w:val="Hyperlink"/>
          </w:rPr>
          <w:t>https://www.fda.gov/about-fda/what-we-do</w:t>
        </w:r>
      </w:hyperlink>
      <w:r>
        <w:t xml:space="preserve"> </w:t>
      </w:r>
    </w:p>
    <w:p w:rsidR="007D60FC" w:rsidRDefault="00B7581F" w:rsidP="007D60FC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t xml:space="preserve">Panko, B. (2017, February 8). Where Did the FDA Come From, And What Does It Do?. Retrieved from </w:t>
      </w:r>
      <w:hyperlink r:id="rId9" w:history="1">
        <w:r w:rsidRPr="00205342">
          <w:rPr>
            <w:rStyle w:val="Hyperlink"/>
          </w:rPr>
          <w:t>https://www.smithsonianmag.com/science-nature/origins-FDA-what-does-it-do-180962054/</w:t>
        </w:r>
      </w:hyperlink>
      <w:r>
        <w:t xml:space="preserve"> </w:t>
      </w:r>
    </w:p>
    <w:sectPr w:rsidR="007D60FC" w:rsidSect="007D60FC">
      <w:headerReference w:type="default" r:id="rId10"/>
      <w:headerReference w:type="firs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81F" w:rsidRDefault="00B7581F">
      <w:pPr>
        <w:spacing w:after="0" w:line="240" w:lineRule="auto"/>
      </w:pPr>
      <w:r>
        <w:separator/>
      </w:r>
    </w:p>
  </w:endnote>
  <w:endnote w:type="continuationSeparator" w:id="0">
    <w:p w:rsidR="00B7581F" w:rsidRDefault="00B75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81F" w:rsidRDefault="00B7581F">
      <w:pPr>
        <w:spacing w:after="0" w:line="240" w:lineRule="auto"/>
      </w:pPr>
      <w:r>
        <w:separator/>
      </w:r>
    </w:p>
  </w:footnote>
  <w:footnote w:type="continuationSeparator" w:id="0">
    <w:p w:rsidR="00B7581F" w:rsidRDefault="00B75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25021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D60FC" w:rsidRDefault="00B7581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0C2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D60FC" w:rsidRDefault="00B7581F">
    <w:pPr>
      <w:pStyle w:val="Header"/>
    </w:pPr>
    <w:r w:rsidRPr="007D60FC">
      <w:t>FOOD AND DRUG ADMINISTRATION AGENCY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0FC" w:rsidRDefault="00B7581F">
    <w:pPr>
      <w:pStyle w:val="Header"/>
    </w:pPr>
    <w:r>
      <w:t xml:space="preserve">Running head: </w:t>
    </w:r>
    <w:r w:rsidRPr="007D60FC">
      <w:t>FOOD AND DRUG ADMINISTRATION AGENCY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512"/>
    <w:rsid w:val="00121BE3"/>
    <w:rsid w:val="00140D72"/>
    <w:rsid w:val="00197779"/>
    <w:rsid w:val="001D3352"/>
    <w:rsid w:val="001F7841"/>
    <w:rsid w:val="00205342"/>
    <w:rsid w:val="00271E8E"/>
    <w:rsid w:val="002E0C2E"/>
    <w:rsid w:val="003059DC"/>
    <w:rsid w:val="00384BDB"/>
    <w:rsid w:val="004411BE"/>
    <w:rsid w:val="006D5C40"/>
    <w:rsid w:val="00717A40"/>
    <w:rsid w:val="00764512"/>
    <w:rsid w:val="007D60FC"/>
    <w:rsid w:val="00922D97"/>
    <w:rsid w:val="009B263B"/>
    <w:rsid w:val="00B63362"/>
    <w:rsid w:val="00B7581F"/>
    <w:rsid w:val="00B95866"/>
    <w:rsid w:val="00C437B5"/>
    <w:rsid w:val="00C55452"/>
    <w:rsid w:val="00E9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2F3EBB-00AB-48B5-A7D3-EF9CEA23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6D5C4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7D60F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0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0F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D60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0F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da.gov/about-fda/what-we-d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da.gov/about-fda/fda-organizatio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smithsonianmag.com/science-nature/origins-FDA-what-does-it-do-18096205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2019-06-14T02:10:00Z</dcterms:created>
  <dcterms:modified xsi:type="dcterms:W3CDTF">2019-06-14T02:10:00Z</dcterms:modified>
</cp:coreProperties>
</file>